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9D0DD7" w:rsidRPr="00AC55B5" w:rsidRDefault="00AC55B5">
      <w:pPr>
        <w:pStyle w:val="Zkladntext"/>
        <w:rPr>
          <w:b/>
          <w:color w:val="000000"/>
          <w:sz w:val="32"/>
          <w:szCs w:val="32"/>
          <w:u w:val="none"/>
          <w:shd w:val="clear" w:color="auto" w:fill="FFFFFF"/>
        </w:rPr>
      </w:pPr>
      <w:r>
        <w:rPr>
          <w:b/>
          <w:sz w:val="32"/>
          <w:szCs w:val="32"/>
          <w:u w:val="none"/>
        </w:rPr>
        <w:t xml:space="preserve">     </w:t>
      </w:r>
      <w:r w:rsidRPr="00AC55B5">
        <w:rPr>
          <w:b/>
          <w:color w:val="000000"/>
          <w:sz w:val="32"/>
          <w:szCs w:val="32"/>
          <w:u w:val="none"/>
        </w:rPr>
        <w:t>Ž</w:t>
      </w:r>
      <w:r w:rsidR="009D0DD7" w:rsidRPr="00AC55B5">
        <w:rPr>
          <w:b/>
          <w:color w:val="000000"/>
          <w:sz w:val="32"/>
          <w:szCs w:val="32"/>
          <w:u w:val="none"/>
        </w:rPr>
        <w:t>iados</w:t>
      </w:r>
      <w:r w:rsidRPr="00AC55B5">
        <w:rPr>
          <w:b/>
          <w:color w:val="000000"/>
          <w:sz w:val="32"/>
          <w:szCs w:val="32"/>
          <w:u w:val="none"/>
        </w:rPr>
        <w:t>ť</w:t>
      </w:r>
      <w:r w:rsidR="009D0DD7" w:rsidRPr="00AC55B5">
        <w:rPr>
          <w:b/>
          <w:color w:val="000000"/>
          <w:sz w:val="32"/>
          <w:szCs w:val="32"/>
          <w:u w:val="none"/>
        </w:rPr>
        <w:t xml:space="preserve"> o vydanie súhlasu na výrub drev</w:t>
      </w:r>
      <w:r w:rsidRPr="00AC55B5">
        <w:rPr>
          <w:b/>
          <w:color w:val="000000"/>
          <w:sz w:val="32"/>
          <w:szCs w:val="32"/>
          <w:u w:val="none"/>
        </w:rPr>
        <w:t>ín</w:t>
      </w:r>
      <w:r w:rsidR="009D0DD7" w:rsidRPr="00AC55B5">
        <w:rPr>
          <w:b/>
          <w:color w:val="000000"/>
          <w:sz w:val="32"/>
          <w:szCs w:val="32"/>
          <w:u w:val="none"/>
        </w:rPr>
        <w:t xml:space="preserve"> </w:t>
      </w:r>
      <w:r w:rsidRPr="00AC55B5">
        <w:rPr>
          <w:b/>
          <w:color w:val="000000"/>
          <w:sz w:val="32"/>
          <w:szCs w:val="32"/>
          <w:u w:val="none"/>
        </w:rPr>
        <w:t>resp krovín</w:t>
      </w:r>
      <w:r w:rsidR="009D0DD7" w:rsidRPr="00AC55B5">
        <w:rPr>
          <w:b/>
          <w:color w:val="000000"/>
          <w:sz w:val="32"/>
          <w:szCs w:val="32"/>
          <w:u w:val="none"/>
          <w:shd w:val="clear" w:color="auto" w:fill="FFFFFF"/>
        </w:rPr>
        <w:t xml:space="preserve"> </w:t>
      </w:r>
    </w:p>
    <w:p w:rsidR="009D0DD7" w:rsidRPr="00E00C64" w:rsidRDefault="00AC55B5">
      <w:pPr>
        <w:pStyle w:val="Zkladntext"/>
        <w:rPr>
          <w:color w:val="000000"/>
        </w:rPr>
      </w:pPr>
      <w:r>
        <w:rPr>
          <w:color w:val="000000"/>
          <w:u w:val="none"/>
        </w:rPr>
        <w:t xml:space="preserve">                                           /   </w:t>
      </w:r>
      <w:r w:rsidRPr="00E00C64">
        <w:rPr>
          <w:color w:val="000000"/>
          <w:u w:val="none"/>
        </w:rPr>
        <w:t>Vzor</w:t>
      </w:r>
      <w:r>
        <w:rPr>
          <w:color w:val="000000"/>
          <w:u w:val="none"/>
        </w:rPr>
        <w:t xml:space="preserve"> /</w:t>
      </w:r>
    </w:p>
    <w:p w:rsidR="009D0DD7" w:rsidRPr="00E00C64" w:rsidRDefault="009D0DD7">
      <w:pPr>
        <w:pStyle w:val="Zkladntext"/>
        <w:rPr>
          <w:color w:val="000000"/>
        </w:rPr>
      </w:pPr>
    </w:p>
    <w:p w:rsidR="009D0DD7" w:rsidRPr="00E00C64" w:rsidRDefault="009D0DD7">
      <w:pPr>
        <w:pStyle w:val="Zkladntext"/>
        <w:rPr>
          <w:color w:val="000000"/>
          <w:u w:val="none"/>
        </w:rPr>
      </w:pPr>
      <w:r w:rsidRPr="00E00C64">
        <w:rPr>
          <w:color w:val="000000"/>
          <w:u w:val="none"/>
        </w:rPr>
        <w:t xml:space="preserve">                                                                              Spoločný obecný úrad v  Hlohovci</w:t>
      </w:r>
    </w:p>
    <w:p w:rsidR="009D0DD7" w:rsidRPr="00E00C64" w:rsidRDefault="009D0DD7">
      <w:pPr>
        <w:pStyle w:val="Zkladntext"/>
        <w:rPr>
          <w:color w:val="000000"/>
          <w:u w:val="none"/>
        </w:rPr>
      </w:pPr>
      <w:r w:rsidRPr="00E00C64">
        <w:rPr>
          <w:color w:val="000000"/>
          <w:u w:val="none"/>
        </w:rPr>
        <w:t xml:space="preserve">                                                                              </w:t>
      </w:r>
      <w:r w:rsidR="006E5F95">
        <w:rPr>
          <w:color w:val="000000"/>
          <w:u w:val="none"/>
        </w:rPr>
        <w:t>Podzámska 39</w:t>
      </w:r>
    </w:p>
    <w:p w:rsidR="009D0DD7" w:rsidRPr="00E00C64" w:rsidRDefault="009D0DD7">
      <w:pPr>
        <w:pStyle w:val="Zkladntext"/>
        <w:rPr>
          <w:color w:val="000000"/>
          <w:u w:val="none"/>
        </w:rPr>
      </w:pPr>
      <w:r w:rsidRPr="00E00C64">
        <w:rPr>
          <w:color w:val="000000"/>
          <w:u w:val="none"/>
        </w:rPr>
        <w:t xml:space="preserve">                                                                              920 01 Hlohovec</w:t>
      </w:r>
    </w:p>
    <w:p w:rsidR="009D0DD7" w:rsidRPr="00E00C64" w:rsidRDefault="009D0DD7">
      <w:pPr>
        <w:pStyle w:val="Zkladntext"/>
        <w:rPr>
          <w:color w:val="000000"/>
        </w:rPr>
      </w:pPr>
    </w:p>
    <w:p w:rsidR="009D0DD7" w:rsidRPr="00E00C64" w:rsidRDefault="009D0DD7">
      <w:pPr>
        <w:pStyle w:val="Zkladntext"/>
      </w:pPr>
    </w:p>
    <w:p w:rsidR="009D0DD7" w:rsidRPr="00E00C64" w:rsidRDefault="009D0DD7">
      <w:pPr>
        <w:pStyle w:val="Zkladntext"/>
        <w:rPr>
          <w:color w:val="FF0000"/>
          <w:u w:val="none"/>
        </w:rPr>
      </w:pPr>
      <w:r w:rsidRPr="00E00C64">
        <w:rPr>
          <w:color w:val="FF0000"/>
          <w:u w:val="none"/>
        </w:rPr>
        <w:t xml:space="preserve">                 </w:t>
      </w:r>
    </w:p>
    <w:p w:rsidR="009D0DD7" w:rsidRPr="00AC55B5" w:rsidRDefault="009D0DD7">
      <w:pPr>
        <w:pStyle w:val="Zkladntext"/>
        <w:jc w:val="center"/>
        <w:rPr>
          <w:b/>
          <w:sz w:val="28"/>
          <w:szCs w:val="28"/>
          <w:u w:val="none"/>
        </w:rPr>
      </w:pPr>
      <w:r w:rsidRPr="00AC55B5">
        <w:rPr>
          <w:b/>
          <w:sz w:val="28"/>
          <w:szCs w:val="28"/>
          <w:u w:val="none"/>
        </w:rPr>
        <w:t>Ž i a d o s ť</w:t>
      </w:r>
    </w:p>
    <w:p w:rsidR="009D0DD7" w:rsidRPr="00E00C64" w:rsidRDefault="009D0DD7">
      <w:pPr>
        <w:pStyle w:val="Zkladntext"/>
        <w:jc w:val="center"/>
        <w:rPr>
          <w:u w:val="none"/>
        </w:rPr>
      </w:pPr>
      <w:r w:rsidRPr="00E00C64">
        <w:rPr>
          <w:u w:val="none"/>
        </w:rPr>
        <w:t xml:space="preserve">o vydanie súhlasu na výrub dreviny podľa zákona č. 543/2002  Z. z. o ochrane prírody       a krajiny  a  vyhlášky MŽP SR č. 24/2003 Z. z. </w:t>
      </w:r>
      <w:r w:rsidR="006E5F95">
        <w:rPr>
          <w:u w:val="none"/>
        </w:rPr>
        <w:t>/</w:t>
      </w:r>
      <w:r w:rsidRPr="00E00C64">
        <w:rPr>
          <w:u w:val="none"/>
        </w:rPr>
        <w:t xml:space="preserve"> novely 492/2006 Z.z.</w:t>
      </w:r>
      <w:r w:rsidR="006E5F95">
        <w:rPr>
          <w:u w:val="none"/>
        </w:rPr>
        <w:t>/,</w:t>
      </w:r>
      <w:r w:rsidRPr="00E00C64">
        <w:rPr>
          <w:u w:val="none"/>
        </w:rPr>
        <w:t xml:space="preserve"> ktorou sa vykonáva zákon</w:t>
      </w:r>
      <w:r w:rsidR="006E5F95">
        <w:rPr>
          <w:u w:val="none"/>
        </w:rPr>
        <w:t xml:space="preserve"> </w:t>
      </w:r>
      <w:r w:rsidRPr="00E00C64">
        <w:rPr>
          <w:u w:val="none"/>
        </w:rPr>
        <w:t>o ochrane prírody a</w:t>
      </w:r>
      <w:r w:rsidR="00AC55B5">
        <w:rPr>
          <w:u w:val="none"/>
        </w:rPr>
        <w:t> </w:t>
      </w:r>
      <w:r w:rsidRPr="00E00C64">
        <w:rPr>
          <w:u w:val="none"/>
        </w:rPr>
        <w:t>krajiny</w:t>
      </w:r>
      <w:r w:rsidR="00AC55B5">
        <w:rPr>
          <w:u w:val="none"/>
        </w:rPr>
        <w:t xml:space="preserve"> v znení platných predpisov</w:t>
      </w:r>
    </w:p>
    <w:p w:rsidR="009D0DD7" w:rsidRPr="00E00C64" w:rsidRDefault="009D0DD7">
      <w:pPr>
        <w:pStyle w:val="Zkladntext"/>
        <w:rPr>
          <w:u w:val="none"/>
        </w:rPr>
      </w:pPr>
    </w:p>
    <w:p w:rsidR="00AC55B5" w:rsidRDefault="00AC55B5">
      <w:pPr>
        <w:pStyle w:val="Zkladntext"/>
        <w:rPr>
          <w:b/>
          <w:u w:val="none"/>
        </w:rPr>
      </w:pPr>
    </w:p>
    <w:p w:rsidR="009D0DD7" w:rsidRPr="00E00C64" w:rsidRDefault="009D0DD7">
      <w:pPr>
        <w:pStyle w:val="Zkladntext"/>
        <w:rPr>
          <w:b/>
          <w:u w:val="none"/>
        </w:rPr>
      </w:pPr>
      <w:r w:rsidRPr="00E00C64">
        <w:rPr>
          <w:b/>
          <w:u w:val="none"/>
        </w:rPr>
        <w:t>A/ Údaje o žiadateľovi</w:t>
      </w:r>
    </w:p>
    <w:p w:rsidR="009D0DD7" w:rsidRPr="00E00C64" w:rsidRDefault="009D0DD7">
      <w:pPr>
        <w:pStyle w:val="Zkladntext"/>
        <w:rPr>
          <w:u w:val="none"/>
        </w:rPr>
      </w:pPr>
      <w:r w:rsidRPr="00E00C64">
        <w:rPr>
          <w:u w:val="none"/>
        </w:rPr>
        <w:t xml:space="preserve">Meno a priezvisko resp.  /názov/ obchodné meno: . </w:t>
      </w:r>
      <w:r w:rsidRPr="00AC55B5">
        <w:rPr>
          <w:u w:val="none"/>
        </w:rPr>
        <w:t>..</w:t>
      </w:r>
      <w:r w:rsidRPr="00E00C64">
        <w:rPr>
          <w:u w:val="none"/>
        </w:rPr>
        <w:t xml:space="preserve"> . . . . . . . .  . . . . . . . . . . . . . .  </w:t>
      </w:r>
    </w:p>
    <w:p w:rsidR="009D0DD7" w:rsidRPr="00E00C64" w:rsidRDefault="009D0DD7">
      <w:pPr>
        <w:pStyle w:val="Zkladntext"/>
        <w:rPr>
          <w:u w:val="none"/>
        </w:rPr>
      </w:pPr>
    </w:p>
    <w:p w:rsidR="009D0DD7" w:rsidRPr="00E00C64" w:rsidRDefault="009D0DD7">
      <w:pPr>
        <w:pStyle w:val="Zkladntext"/>
        <w:rPr>
          <w:u w:val="none"/>
        </w:rPr>
      </w:pPr>
      <w:r w:rsidRPr="00E00C64">
        <w:rPr>
          <w:u w:val="none"/>
        </w:rPr>
        <w:t xml:space="preserve">Trvalý pobyt resp./sídlo/ miesto podnikania: . . . . . . . . . . . . . . . . . . . . . . . . . . . . . . . . . . . . . . . . . .    </w:t>
      </w:r>
    </w:p>
    <w:p w:rsidR="009D0DD7" w:rsidRPr="00E00C64" w:rsidRDefault="009D0DD7">
      <w:pPr>
        <w:pStyle w:val="Zkladntext"/>
        <w:rPr>
          <w:u w:val="none"/>
        </w:rPr>
      </w:pPr>
    </w:p>
    <w:p w:rsidR="009D0DD7" w:rsidRPr="00E00C64" w:rsidRDefault="009D0DD7">
      <w:pPr>
        <w:pStyle w:val="Zkladntext"/>
        <w:rPr>
          <w:b/>
          <w:u w:val="none"/>
        </w:rPr>
      </w:pPr>
      <w:r w:rsidRPr="00E00C64">
        <w:rPr>
          <w:b/>
          <w:u w:val="none"/>
        </w:rPr>
        <w:t>B/ Údaje o pozemku, na ktorom drevina rastie</w:t>
      </w:r>
    </w:p>
    <w:p w:rsidR="009D0DD7" w:rsidRPr="00E00C64" w:rsidRDefault="009D0DD7">
      <w:pPr>
        <w:pStyle w:val="Zkladntext"/>
        <w:rPr>
          <w:b/>
          <w:u w:val="none"/>
        </w:rPr>
      </w:pPr>
    </w:p>
    <w:p w:rsidR="009D0DD7" w:rsidRPr="00E00C64" w:rsidRDefault="009D0DD7">
      <w:pPr>
        <w:pStyle w:val="Zkladntext"/>
        <w:rPr>
          <w:u w:val="none"/>
        </w:rPr>
      </w:pPr>
      <w:r w:rsidRPr="00E00C64">
        <w:rPr>
          <w:u w:val="none"/>
        </w:rPr>
        <w:t xml:space="preserve">Katastrálne územie: . . . . . </w:t>
      </w:r>
      <w:r w:rsidR="00E00C64" w:rsidRPr="00E00C64">
        <w:rPr>
          <w:u w:val="none"/>
        </w:rPr>
        <w:t>. . . . . . . . . . . . . . . .</w:t>
      </w:r>
      <w:r w:rsidRPr="00E00C64">
        <w:rPr>
          <w:u w:val="none"/>
        </w:rPr>
        <w:t xml:space="preserve">Parcelné číslo: . . . . . . . . . . . . . . . . . . . . . . . . . . . . . </w:t>
      </w:r>
    </w:p>
    <w:p w:rsidR="009D0DD7" w:rsidRPr="00E00C64" w:rsidRDefault="009D0DD7">
      <w:pPr>
        <w:pStyle w:val="Zkladntext"/>
        <w:rPr>
          <w:u w:val="none"/>
        </w:rPr>
      </w:pPr>
    </w:p>
    <w:p w:rsidR="009D0DD7" w:rsidRPr="00E00C64" w:rsidRDefault="009D0DD7">
      <w:pPr>
        <w:pStyle w:val="Zkladntext"/>
        <w:rPr>
          <w:u w:val="none"/>
        </w:rPr>
      </w:pPr>
      <w:r w:rsidRPr="00E00C64">
        <w:rPr>
          <w:u w:val="none"/>
        </w:rPr>
        <w:t xml:space="preserve">Druh pozemku: . . . . . . . . . . . . . . . . . . . . . . . . . . . . . . . . . . . . . . . . . . . . . . . . . . . . . . . . . . . . . . . . . </w:t>
      </w:r>
    </w:p>
    <w:p w:rsidR="009D0DD7" w:rsidRPr="00E00C64" w:rsidRDefault="009D0DD7">
      <w:pPr>
        <w:pStyle w:val="Zkladntext"/>
        <w:rPr>
          <w:u w:val="none"/>
        </w:rPr>
      </w:pPr>
    </w:p>
    <w:p w:rsidR="00AC55B5" w:rsidRDefault="00523956">
      <w:pPr>
        <w:pStyle w:val="Zkladntext"/>
        <w:rPr>
          <w:b/>
          <w:u w:val="none"/>
        </w:rPr>
      </w:pPr>
      <w:r>
        <w:rPr>
          <w:b/>
          <w:u w:val="none"/>
        </w:rPr>
        <w:t>C</w:t>
      </w:r>
      <w:r w:rsidR="00CE5D7E">
        <w:rPr>
          <w:b/>
          <w:u w:val="none"/>
        </w:rPr>
        <w:t xml:space="preserve">, </w:t>
      </w:r>
      <w:r w:rsidR="009D0DD7" w:rsidRPr="00E00C64">
        <w:rPr>
          <w:b/>
          <w:u w:val="none"/>
        </w:rPr>
        <w:t>Povinná príloha:</w:t>
      </w:r>
    </w:p>
    <w:p w:rsidR="006E5F95" w:rsidRPr="004A04A2" w:rsidRDefault="00CE5D7E" w:rsidP="004A04A2">
      <w:pPr>
        <w:suppressAutoHyphens w:val="0"/>
        <w:autoSpaceDE w:val="0"/>
        <w:autoSpaceDN w:val="0"/>
        <w:adjustRightInd w:val="0"/>
      </w:pPr>
      <w:r w:rsidRPr="004A04A2">
        <w:t>1,</w:t>
      </w:r>
      <w:r w:rsidR="004A04A2" w:rsidRPr="004A04A2">
        <w:t xml:space="preserve">  katastrálne územie, parcelné číslo pozemku, príslušnosť k zastavanému územiu obce a druh pozemku, na ktorom drevina rastie, a kópiu katastrálnej mapy alebo iný doklad umožňujúci identifikáciu dreviny v teréne,</w:t>
      </w:r>
    </w:p>
    <w:p w:rsidR="006E5F95" w:rsidRPr="004A04A2" w:rsidRDefault="00CE5D7E" w:rsidP="004A04A2">
      <w:pPr>
        <w:suppressAutoHyphens w:val="0"/>
        <w:autoSpaceDE w:val="0"/>
        <w:autoSpaceDN w:val="0"/>
        <w:adjustRightInd w:val="0"/>
        <w:rPr>
          <w:color w:val="231F20"/>
          <w:lang w:val="sk-SK" w:eastAsia="sk-SK"/>
        </w:rPr>
      </w:pPr>
      <w:r w:rsidRPr="004A04A2">
        <w:t>2,</w:t>
      </w:r>
      <w:r w:rsidR="006E5F95" w:rsidRPr="004A04A2">
        <w:t xml:space="preserve"> </w:t>
      </w:r>
      <w:r w:rsidR="006E5F95" w:rsidRPr="004A04A2">
        <w:rPr>
          <w:color w:val="231F20"/>
          <w:lang w:val="sk-SK" w:eastAsia="sk-SK"/>
        </w:rPr>
        <w:t xml:space="preserve"> doklad preukazujúci vlastníctvo alebo iný právny vzťah k pozemku, na ktorom drevina rastie (§47 ods. 3 zákona)“.</w:t>
      </w:r>
    </w:p>
    <w:p w:rsidR="009D0DD7" w:rsidRPr="00E00C64" w:rsidRDefault="009D0DD7" w:rsidP="004A04A2">
      <w:pPr>
        <w:pStyle w:val="Zkladntext"/>
        <w:rPr>
          <w:u w:val="none"/>
        </w:rPr>
      </w:pPr>
      <w:r w:rsidRPr="00E00C64">
        <w:rPr>
          <w:u w:val="none"/>
        </w:rPr>
        <w:t xml:space="preserve">                </w:t>
      </w:r>
    </w:p>
    <w:p w:rsidR="009D0DD7" w:rsidRPr="00E00C64" w:rsidRDefault="009D0DD7">
      <w:pPr>
        <w:pStyle w:val="Zkladntext"/>
        <w:rPr>
          <w:b/>
          <w:u w:val="none"/>
        </w:rPr>
      </w:pPr>
      <w:r w:rsidRPr="00E00C64">
        <w:rPr>
          <w:b/>
          <w:u w:val="none"/>
        </w:rPr>
        <w:t xml:space="preserve">  </w:t>
      </w:r>
      <w:r w:rsidR="00523956">
        <w:rPr>
          <w:b/>
          <w:u w:val="none"/>
        </w:rPr>
        <w:t>D</w:t>
      </w:r>
      <w:r w:rsidRPr="00E00C64">
        <w:rPr>
          <w:b/>
          <w:u w:val="none"/>
        </w:rPr>
        <w:t xml:space="preserve"> </w:t>
      </w:r>
      <w:r w:rsidRPr="00E00C64">
        <w:rPr>
          <w:b/>
          <w:u w:val="none"/>
          <w:vertAlign w:val="superscript"/>
        </w:rPr>
        <w:t>1</w:t>
      </w:r>
      <w:r w:rsidRPr="00E00C64">
        <w:rPr>
          <w:b/>
          <w:u w:val="none"/>
        </w:rPr>
        <w:t xml:space="preserve">/   Súhlas vlastníka, správcu, prípadne nájomcu (ak mu takéto oprávnenie vyplýva  z nájomnej zmluvy) pozemku, na ktorom drevina rastie, ak žiadateľ nie je jeho vlastníkom (správcom, nájomcom) </w:t>
      </w:r>
    </w:p>
    <w:p w:rsidR="009D0DD7" w:rsidRPr="00E00C64" w:rsidRDefault="009D0DD7">
      <w:pPr>
        <w:pStyle w:val="Zkladntext"/>
        <w:ind w:left="540" w:hanging="540"/>
        <w:rPr>
          <w:b/>
          <w:u w:val="none"/>
        </w:rPr>
      </w:pPr>
    </w:p>
    <w:p w:rsidR="009D0DD7" w:rsidRPr="00E00C64" w:rsidRDefault="009D0DD7">
      <w:pPr>
        <w:pStyle w:val="Zkladntext"/>
        <w:rPr>
          <w:u w:val="none"/>
        </w:rPr>
      </w:pPr>
      <w:r w:rsidRPr="00AC55B5">
        <w:rPr>
          <w:u w:val="none"/>
        </w:rPr>
        <w:t>Stanovisko vlastníka /správcu /nájomcu: . .</w:t>
      </w:r>
      <w:r w:rsidRPr="00E00C64">
        <w:rPr>
          <w:u w:val="none"/>
        </w:rPr>
        <w:t xml:space="preserve"> . . . . . . . . . . . . . . . . . . . . . . . . . . . . . . . . . . . . . . . . . . . </w:t>
      </w:r>
    </w:p>
    <w:p w:rsidR="009D0DD7" w:rsidRPr="00E00C64" w:rsidRDefault="009D0DD7">
      <w:pPr>
        <w:pStyle w:val="Zkladntext"/>
        <w:rPr>
          <w:u w:val="none"/>
        </w:rPr>
      </w:pPr>
    </w:p>
    <w:p w:rsidR="009D0DD7" w:rsidRPr="00E00C64" w:rsidRDefault="009D0DD7">
      <w:pPr>
        <w:pStyle w:val="Zkladntext"/>
        <w:rPr>
          <w:u w:val="none"/>
        </w:rPr>
      </w:pPr>
      <w:r w:rsidRPr="00E00C64"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D0DD7" w:rsidRPr="00E00C64" w:rsidRDefault="009D0DD7">
      <w:pPr>
        <w:pStyle w:val="Zkladntext"/>
        <w:rPr>
          <w:u w:val="none"/>
        </w:rPr>
      </w:pPr>
    </w:p>
    <w:p w:rsidR="009D0DD7" w:rsidRPr="00E00C64" w:rsidRDefault="009D0DD7">
      <w:pPr>
        <w:pStyle w:val="Zkladntext"/>
        <w:rPr>
          <w:u w:val="none"/>
        </w:rPr>
      </w:pPr>
      <w:r w:rsidRPr="00E00C64"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D0DD7" w:rsidRPr="00E00C64" w:rsidRDefault="009D0DD7">
      <w:pPr>
        <w:pStyle w:val="Zkladntext"/>
        <w:rPr>
          <w:u w:val="none"/>
        </w:rPr>
      </w:pPr>
      <w:r w:rsidRPr="00E00C64">
        <w:rPr>
          <w:u w:val="none"/>
        </w:rPr>
        <w:t xml:space="preserve">  </w:t>
      </w:r>
    </w:p>
    <w:p w:rsidR="009D0DD7" w:rsidRPr="00E00C64" w:rsidRDefault="009D0DD7">
      <w:pPr>
        <w:pStyle w:val="Zkladntext"/>
        <w:rPr>
          <w:u w:val="none"/>
        </w:rPr>
      </w:pPr>
      <w:r w:rsidRPr="00E00C64">
        <w:rPr>
          <w:u w:val="none"/>
        </w:rPr>
        <w:t xml:space="preserve">     </w:t>
      </w:r>
    </w:p>
    <w:p w:rsidR="009D0DD7" w:rsidRPr="00E00C64" w:rsidRDefault="009D0DD7">
      <w:pPr>
        <w:pStyle w:val="Zkladntext"/>
        <w:rPr>
          <w:u w:val="none"/>
        </w:rPr>
      </w:pPr>
    </w:p>
    <w:p w:rsidR="009D0DD7" w:rsidRPr="00E00C64" w:rsidRDefault="009D0DD7">
      <w:pPr>
        <w:pStyle w:val="Zkladntext"/>
        <w:rPr>
          <w:u w:val="none"/>
        </w:rPr>
      </w:pPr>
    </w:p>
    <w:p w:rsidR="009D0DD7" w:rsidRPr="00E00C64" w:rsidRDefault="009D0DD7">
      <w:pPr>
        <w:pStyle w:val="Zkladntext"/>
        <w:rPr>
          <w:u w:val="none"/>
        </w:rPr>
      </w:pPr>
      <w:r w:rsidRPr="00E00C64">
        <w:pict>
          <v:line id="_x0000_s1026" style="position:absolute;z-index:251657216" from="0,.65pt" to="450pt,.65pt" strokeweight=".26mm"/>
        </w:pict>
      </w:r>
    </w:p>
    <w:p w:rsidR="00E00C64" w:rsidRPr="00CE5D7E" w:rsidRDefault="009D0DD7">
      <w:pPr>
        <w:pStyle w:val="Zkladntext"/>
        <w:rPr>
          <w:u w:val="none"/>
        </w:rPr>
      </w:pPr>
      <w:r w:rsidRPr="00E00C64">
        <w:rPr>
          <w:u w:val="none"/>
        </w:rPr>
        <w:t>1/ Doklady podľa písmena B/ a C/ sa nevyžadujú, ak ide o žiadosť o vydanie súhlasu na výrub dreviny z dôvodu umiestnenia líniovej stavby, na ktorej účely možno pozemky vyvlastniť. K žiadosti sa pripojí výkres z projektovej dokumentácie stavby, ktorý obsahuje presný opis trasy líniovej stavby v mierke najmenej 1 : 50 000 alebo 1 : 10 000 s vyznačení</w:t>
      </w:r>
      <w:r w:rsidR="00CE5D7E">
        <w:rPr>
          <w:u w:val="none"/>
        </w:rPr>
        <w:t>m lokality, kde drevina rastie.</w:t>
      </w:r>
    </w:p>
    <w:p w:rsidR="00B42161" w:rsidRPr="00E00C64" w:rsidRDefault="00B42161">
      <w:pPr>
        <w:pStyle w:val="Zkladntext"/>
        <w:rPr>
          <w:b/>
          <w:u w:val="none"/>
        </w:rPr>
      </w:pPr>
    </w:p>
    <w:p w:rsidR="009D0DD7" w:rsidRPr="00E00C64" w:rsidRDefault="00523956">
      <w:pPr>
        <w:pStyle w:val="Zkladntext"/>
        <w:rPr>
          <w:b/>
          <w:u w:val="none"/>
          <w:shd w:val="clear" w:color="auto" w:fill="FFFFFF"/>
        </w:rPr>
      </w:pPr>
      <w:r>
        <w:rPr>
          <w:b/>
          <w:u w:val="none"/>
        </w:rPr>
        <w:lastRenderedPageBreak/>
        <w:t>E</w:t>
      </w:r>
      <w:r w:rsidR="009D0DD7" w:rsidRPr="00E00C64">
        <w:rPr>
          <w:b/>
          <w:u w:val="none"/>
        </w:rPr>
        <w:t xml:space="preserve">/ </w:t>
      </w:r>
      <w:r w:rsidR="00511D6C" w:rsidRPr="00511D6C">
        <w:rPr>
          <w:b/>
          <w:u w:val="none"/>
        </w:rPr>
        <w:t>špecifikáciu dreviny</w:t>
      </w:r>
      <w:r w:rsidR="00511D6C">
        <w:rPr>
          <w:b/>
          <w:u w:val="none"/>
        </w:rPr>
        <w:t>:</w:t>
      </w:r>
      <w:r w:rsidR="00511D6C" w:rsidRPr="00511D6C">
        <w:rPr>
          <w:b/>
          <w:u w:val="none"/>
        </w:rPr>
        <w:t xml:space="preserve"> najmä jej druh, počet, zdravotný stav, obvod kmeňa meraný vo výške 130 cm nad zemou alebo tesne pod miestom jeho rozkonárenia, ak túto výšku nedosahuje, alebo výmeru krovitého porastu</w:t>
      </w:r>
    </w:p>
    <w:p w:rsidR="009D0DD7" w:rsidRPr="00E00C64" w:rsidRDefault="00511D6C">
      <w:pPr>
        <w:pStyle w:val="Zkladntext"/>
        <w:rPr>
          <w:u w:val="none"/>
        </w:rPr>
      </w:pPr>
      <w:r>
        <w:rPr>
          <w:b/>
          <w:u w:val="none"/>
        </w:rPr>
        <w:t>Dreviny</w:t>
      </w:r>
      <w:r w:rsidR="009D0DD7" w:rsidRPr="00E00C64">
        <w:rPr>
          <w:b/>
          <w:u w:val="none"/>
        </w:rPr>
        <w:t xml:space="preserve"> </w:t>
      </w:r>
      <w:r w:rsidR="009D0DD7" w:rsidRPr="00E00C64">
        <w:rPr>
          <w:u w:val="none"/>
        </w:rPr>
        <w:t>(v prípade nedostatku miesta uveďte špecifikáciu dreviny na osobitnej prílohe)</w:t>
      </w:r>
    </w:p>
    <w:p w:rsidR="009D0DD7" w:rsidRPr="00E00C64" w:rsidRDefault="009D0DD7">
      <w:pPr>
        <w:pStyle w:val="Zkladntext"/>
        <w:rPr>
          <w:b/>
          <w:u w:val="none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5"/>
        <w:gridCol w:w="945"/>
        <w:gridCol w:w="1620"/>
        <w:gridCol w:w="3944"/>
      </w:tblGrid>
      <w:tr w:rsidR="009D0DD7">
        <w:trPr>
          <w:cantSplit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0DD7" w:rsidRDefault="009D0DD7">
            <w:pPr>
              <w:pStyle w:val="Zkladntext"/>
              <w:snapToGrid w:val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Druh dreviny(rod, druh) 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0DD7" w:rsidRDefault="009D0DD7">
            <w:pPr>
              <w:pStyle w:val="Zkladntext"/>
              <w:snapToGrid w:val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Počet ks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0DD7" w:rsidRDefault="009D0DD7">
            <w:pPr>
              <w:pStyle w:val="Zkladntext"/>
              <w:snapToGrid w:val="0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Obvod kmeňa</w:t>
            </w:r>
          </w:p>
          <w:p w:rsidR="009D0DD7" w:rsidRDefault="009D0DD7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(vo výške 130 cm nad zemou)</w:t>
            </w:r>
          </w:p>
        </w:tc>
        <w:tc>
          <w:tcPr>
            <w:tcW w:w="3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D7" w:rsidRDefault="009D0DD7">
            <w:pPr>
              <w:pStyle w:val="Zkladntext"/>
              <w:snapToGrid w:val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Zdravotný stav</w:t>
            </w:r>
          </w:p>
        </w:tc>
      </w:tr>
      <w:tr w:rsidR="009D0DD7">
        <w:trPr>
          <w:cantSplit/>
          <w:trHeight w:val="2877"/>
        </w:trPr>
        <w:tc>
          <w:tcPr>
            <w:tcW w:w="3085" w:type="dxa"/>
            <w:tcBorders>
              <w:left w:val="single" w:sz="1" w:space="0" w:color="000000"/>
              <w:bottom w:val="single" w:sz="1" w:space="0" w:color="000000"/>
            </w:tcBorders>
          </w:tcPr>
          <w:p w:rsidR="009D0DD7" w:rsidRDefault="009D0DD7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9D0DD7" w:rsidRDefault="009D0DD7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9D0DD7" w:rsidRDefault="009D0DD7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D7" w:rsidRDefault="009D0DD7">
            <w:pPr>
              <w:pStyle w:val="Zkladntext"/>
              <w:snapToGrid w:val="0"/>
              <w:rPr>
                <w:u w:val="none"/>
              </w:rPr>
            </w:pPr>
          </w:p>
        </w:tc>
      </w:tr>
    </w:tbl>
    <w:p w:rsidR="009D0DD7" w:rsidRDefault="009D0DD7">
      <w:pPr>
        <w:pStyle w:val="Zkladntext"/>
        <w:rPr>
          <w:u w:val="none"/>
        </w:rPr>
      </w:pPr>
      <w:r>
        <w:rPr>
          <w:u w:val="none"/>
        </w:rPr>
        <w:tab/>
      </w:r>
    </w:p>
    <w:p w:rsidR="009D0DD7" w:rsidRDefault="009D0DD7">
      <w:pPr>
        <w:pStyle w:val="Zkladntext"/>
        <w:rPr>
          <w:b/>
          <w:u w:val="none"/>
        </w:rPr>
      </w:pPr>
    </w:p>
    <w:p w:rsidR="009D0DD7" w:rsidRDefault="009D0DD7">
      <w:pPr>
        <w:pStyle w:val="Zkladntext"/>
        <w:rPr>
          <w:sz w:val="20"/>
          <w:u w:val="none"/>
        </w:rPr>
      </w:pPr>
      <w:r>
        <w:rPr>
          <w:b/>
          <w:sz w:val="22"/>
          <w:u w:val="none"/>
        </w:rPr>
        <w:t>Krovité porasty</w:t>
      </w:r>
      <w:r>
        <w:rPr>
          <w:b/>
          <w:u w:val="none"/>
        </w:rPr>
        <w:t xml:space="preserve"> </w:t>
      </w:r>
      <w:r>
        <w:rPr>
          <w:sz w:val="20"/>
          <w:u w:val="none"/>
        </w:rPr>
        <w:t>(v prípade nedostatku miesta uveďte špecifikáciu dreviny na osobitnej prílohe)</w:t>
      </w:r>
    </w:p>
    <w:p w:rsidR="009D0DD7" w:rsidRDefault="009D0DD7">
      <w:pPr>
        <w:pStyle w:val="Zkladntext"/>
        <w:rPr>
          <w:b/>
          <w:sz w:val="20"/>
          <w:u w:val="none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7228"/>
      </w:tblGrid>
      <w:tr w:rsidR="009D0DD7">
        <w:trPr>
          <w:cantSplit/>
          <w:trHeight w:val="284"/>
        </w:trPr>
        <w:tc>
          <w:tcPr>
            <w:tcW w:w="2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0DD7" w:rsidRDefault="009D0DD7">
            <w:pPr>
              <w:pStyle w:val="Zkladntext"/>
              <w:snapToGrid w:val="0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Druh dreviny</w:t>
            </w:r>
          </w:p>
        </w:tc>
        <w:tc>
          <w:tcPr>
            <w:tcW w:w="7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D7" w:rsidRDefault="009D0DD7">
            <w:pPr>
              <w:pStyle w:val="Zkladntext"/>
              <w:snapToGrid w:val="0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Plošná výmera krovitých porastov, zdravotný stav krov</w:t>
            </w:r>
          </w:p>
        </w:tc>
      </w:tr>
      <w:tr w:rsidR="009D0DD7">
        <w:trPr>
          <w:cantSplit/>
          <w:trHeight w:val="1503"/>
        </w:trPr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:rsidR="009D0DD7" w:rsidRDefault="009D0DD7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7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D7" w:rsidRDefault="009D0DD7">
            <w:pPr>
              <w:pStyle w:val="Zkladntext"/>
              <w:snapToGrid w:val="0"/>
              <w:rPr>
                <w:b/>
                <w:u w:val="none"/>
              </w:rPr>
            </w:pPr>
          </w:p>
        </w:tc>
      </w:tr>
    </w:tbl>
    <w:p w:rsidR="009D0DD7" w:rsidRDefault="009D0DD7">
      <w:pPr>
        <w:pStyle w:val="Zkladntext"/>
      </w:pPr>
    </w:p>
    <w:p w:rsidR="009D0DD7" w:rsidRDefault="00523956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>F</w:t>
      </w:r>
      <w:r w:rsidR="009D0DD7">
        <w:rPr>
          <w:b/>
          <w:sz w:val="22"/>
          <w:u w:val="none"/>
        </w:rPr>
        <w:t>/ Odôvodnenie žiadosti</w:t>
      </w:r>
    </w:p>
    <w:p w:rsidR="009D0DD7" w:rsidRDefault="009D0DD7">
      <w:pPr>
        <w:pStyle w:val="Zkladntext"/>
        <w:rPr>
          <w:u w:val="none"/>
        </w:rPr>
      </w:pPr>
    </w:p>
    <w:p w:rsidR="009D0DD7" w:rsidRDefault="009D0DD7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D0DD7" w:rsidRDefault="009D0DD7">
      <w:pPr>
        <w:pStyle w:val="Zkladntext"/>
        <w:rPr>
          <w:u w:val="none"/>
        </w:rPr>
      </w:pPr>
    </w:p>
    <w:p w:rsidR="009D0DD7" w:rsidRDefault="009D0DD7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D0DD7" w:rsidRDefault="009D0DD7">
      <w:pPr>
        <w:pStyle w:val="Zkladntext"/>
        <w:rPr>
          <w:u w:val="none"/>
        </w:rPr>
      </w:pPr>
    </w:p>
    <w:p w:rsidR="009D0DD7" w:rsidRDefault="009D0DD7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D0DD7" w:rsidRDefault="009D0DD7">
      <w:pPr>
        <w:pStyle w:val="Zkladntext"/>
        <w:rPr>
          <w:u w:val="none"/>
        </w:rPr>
      </w:pPr>
    </w:p>
    <w:p w:rsidR="009D0DD7" w:rsidRDefault="009D0DD7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  </w:t>
      </w:r>
    </w:p>
    <w:p w:rsidR="00AC55B5" w:rsidRPr="00E00C64" w:rsidRDefault="00523956" w:rsidP="00AC55B5">
      <w:pPr>
        <w:pStyle w:val="Zkladntext"/>
        <w:rPr>
          <w:u w:val="none"/>
        </w:rPr>
      </w:pPr>
      <w:r w:rsidRPr="00523956">
        <w:rPr>
          <w:b/>
          <w:u w:val="none"/>
        </w:rPr>
        <w:t xml:space="preserve">G/ </w:t>
      </w:r>
      <w:r w:rsidR="00AC55B5" w:rsidRPr="00523956">
        <w:rPr>
          <w:b/>
          <w:u w:val="none"/>
        </w:rPr>
        <w:t>Návrh náhradnej výsadby</w:t>
      </w:r>
      <w:r w:rsidR="00AC55B5" w:rsidRPr="00E00C64">
        <w:rPr>
          <w:u w:val="none"/>
        </w:rPr>
        <w:t>- počet kusov, druhy, zakmenenie, na parc.č.:</w:t>
      </w:r>
    </w:p>
    <w:p w:rsidR="00AC55B5" w:rsidRPr="00E00C64" w:rsidRDefault="00841190" w:rsidP="00AC55B5">
      <w:pPr>
        <w:pStyle w:val="Zkladntext"/>
        <w:rPr>
          <w:u w:val="none"/>
        </w:rPr>
      </w:pPr>
      <w:r>
        <w:rPr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55B5" w:rsidRPr="00E00C64" w:rsidRDefault="00AC55B5" w:rsidP="00AC55B5">
      <w:pPr>
        <w:pStyle w:val="Zkladntext"/>
        <w:rPr>
          <w:u w:val="none"/>
        </w:rPr>
      </w:pPr>
    </w:p>
    <w:p w:rsidR="009D0DD7" w:rsidRDefault="009D0DD7">
      <w:pPr>
        <w:pStyle w:val="Zkladntext"/>
        <w:rPr>
          <w:b/>
          <w:u w:val="none"/>
        </w:rPr>
      </w:pPr>
      <w:r>
        <w:rPr>
          <w:b/>
          <w:sz w:val="22"/>
          <w:u w:val="none"/>
        </w:rPr>
        <w:t xml:space="preserve">F/ Správny poplatok </w:t>
      </w:r>
      <w:r>
        <w:rPr>
          <w:b/>
          <w:u w:val="none"/>
        </w:rPr>
        <w:t>:</w:t>
      </w:r>
    </w:p>
    <w:p w:rsidR="009D0DD7" w:rsidRDefault="009D0DD7">
      <w:pPr>
        <w:pStyle w:val="Zkladntext"/>
        <w:rPr>
          <w:sz w:val="20"/>
          <w:u w:val="none"/>
        </w:rPr>
      </w:pPr>
      <w:r>
        <w:rPr>
          <w:sz w:val="20"/>
          <w:u w:val="none"/>
        </w:rPr>
        <w:t xml:space="preserve">     </w:t>
      </w:r>
    </w:p>
    <w:p w:rsidR="009D0DD7" w:rsidRDefault="009D0DD7" w:rsidP="00571A2B">
      <w:pPr>
        <w:pStyle w:val="Zkladntext"/>
        <w:rPr>
          <w:u w:val="none"/>
          <w:shd w:val="clear" w:color="auto" w:fill="FFFFFF"/>
        </w:rPr>
      </w:pPr>
      <w:r>
        <w:rPr>
          <w:u w:val="none"/>
        </w:rPr>
        <w:t xml:space="preserve">  </w:t>
      </w:r>
      <w:r w:rsidR="00841190">
        <w:rPr>
          <w:u w:val="none"/>
        </w:rPr>
        <w:t>A,</w:t>
      </w:r>
      <w:r>
        <w:rPr>
          <w:u w:val="none"/>
        </w:rPr>
        <w:t xml:space="preserve"> </w:t>
      </w:r>
      <w:r w:rsidR="00841190" w:rsidRPr="00841190">
        <w:rPr>
          <w:b/>
          <w:u w:val="none"/>
          <w:shd w:val="clear" w:color="auto" w:fill="FFFFFF"/>
        </w:rPr>
        <w:t xml:space="preserve"> fyzická osoba</w:t>
      </w:r>
      <w:r>
        <w:rPr>
          <w:u w:val="none"/>
        </w:rPr>
        <w:t xml:space="preserve"> </w:t>
      </w:r>
      <w:r w:rsidR="00593792">
        <w:rPr>
          <w:u w:val="none"/>
        </w:rPr>
        <w:t>–</w:t>
      </w:r>
      <w:r w:rsidR="00841190">
        <w:rPr>
          <w:u w:val="none"/>
        </w:rPr>
        <w:t xml:space="preserve"> </w:t>
      </w:r>
      <w:r w:rsidR="00E00C64">
        <w:rPr>
          <w:u w:val="none"/>
        </w:rPr>
        <w:t>10</w:t>
      </w:r>
      <w:r w:rsidR="00593792">
        <w:rPr>
          <w:u w:val="none"/>
        </w:rPr>
        <w:t>,</w:t>
      </w:r>
      <w:r w:rsidR="00E00C64">
        <w:rPr>
          <w:u w:val="none"/>
        </w:rPr>
        <w:t>0</w:t>
      </w:r>
      <w:r w:rsidR="00593792">
        <w:rPr>
          <w:u w:val="none"/>
        </w:rPr>
        <w:t xml:space="preserve"> </w:t>
      </w:r>
      <w:r w:rsidR="00E00C64">
        <w:rPr>
          <w:u w:val="none"/>
        </w:rPr>
        <w:t>Euro</w:t>
      </w:r>
      <w:r>
        <w:rPr>
          <w:u w:val="none"/>
        </w:rPr>
        <w:t xml:space="preserve">  v hotovosti do pokladnice Spoločného obecného úradu v Hlohovci </w:t>
      </w:r>
      <w:r>
        <w:rPr>
          <w:u w:val="none"/>
          <w:shd w:val="clear" w:color="auto" w:fill="FFFFFF"/>
        </w:rPr>
        <w:t>/ položka 160 zák. č.145/1995 o správnych poplatkoch</w:t>
      </w:r>
    </w:p>
    <w:p w:rsidR="009D0DD7" w:rsidRDefault="009D0DD7">
      <w:pPr>
        <w:pStyle w:val="Zkladntext"/>
        <w:rPr>
          <w:u w:val="none"/>
        </w:rPr>
      </w:pPr>
      <w:r>
        <w:rPr>
          <w:u w:val="none"/>
          <w:shd w:val="clear" w:color="auto" w:fill="FFFFFF"/>
        </w:rPr>
        <w:t xml:space="preserve"> </w:t>
      </w:r>
      <w:r w:rsidR="00841190" w:rsidRPr="000A70F4">
        <w:rPr>
          <w:highlight w:val="yellow"/>
          <w:u w:val="none"/>
          <w:shd w:val="clear" w:color="auto" w:fill="FFFFFF"/>
        </w:rPr>
        <w:t xml:space="preserve">B, </w:t>
      </w:r>
      <w:r w:rsidR="00841190" w:rsidRPr="000A70F4">
        <w:rPr>
          <w:b/>
          <w:highlight w:val="yellow"/>
          <w:u w:val="none"/>
        </w:rPr>
        <w:t xml:space="preserve"> právnická osoba - </w:t>
      </w:r>
      <w:r w:rsidR="00841190" w:rsidRPr="000A70F4">
        <w:rPr>
          <w:highlight w:val="yellow"/>
          <w:u w:val="none"/>
          <w:shd w:val="clear" w:color="auto" w:fill="FFFFFF"/>
        </w:rPr>
        <w:t xml:space="preserve"> </w:t>
      </w:r>
      <w:r w:rsidR="00571A2B" w:rsidRPr="000A70F4">
        <w:rPr>
          <w:highlight w:val="yellow"/>
          <w:u w:val="none"/>
          <w:shd w:val="clear" w:color="auto" w:fill="FFFFFF"/>
        </w:rPr>
        <w:t>100</w:t>
      </w:r>
      <w:r w:rsidRPr="000A70F4">
        <w:rPr>
          <w:highlight w:val="yellow"/>
          <w:u w:val="none"/>
          <w:shd w:val="clear" w:color="auto" w:fill="FFFFFF"/>
        </w:rPr>
        <w:t xml:space="preserve">,0 EUR </w:t>
      </w:r>
      <w:r w:rsidR="00841190" w:rsidRPr="000A70F4">
        <w:rPr>
          <w:highlight w:val="yellow"/>
          <w:u w:val="none"/>
          <w:shd w:val="clear" w:color="auto" w:fill="FFFFFF"/>
        </w:rPr>
        <w:t>v hotovosti alebo prevodom z účtu</w:t>
      </w:r>
    </w:p>
    <w:p w:rsidR="009D0DD7" w:rsidRDefault="009D0DD7">
      <w:pPr>
        <w:pStyle w:val="Zkladntext"/>
        <w:rPr>
          <w:u w:val="none"/>
        </w:rPr>
      </w:pPr>
      <w:r>
        <w:rPr>
          <w:u w:val="none"/>
        </w:rPr>
        <w:t xml:space="preserve">  </w:t>
      </w:r>
      <w:r w:rsidR="00593792">
        <w:rPr>
          <w:u w:val="none"/>
        </w:rPr>
        <w:t>C,</w:t>
      </w:r>
      <w:r>
        <w:rPr>
          <w:u w:val="none"/>
        </w:rPr>
        <w:t xml:space="preserve">  na žiadateľa sa vzťahuje oslobodenie podľa § 4 alebo položky č.160 zákona NR SR č. 145/1995 Z. z.</w:t>
      </w:r>
      <w:r w:rsidR="00523956">
        <w:rPr>
          <w:u w:val="none"/>
        </w:rPr>
        <w:t xml:space="preserve"> v znení neskorších prepisov</w:t>
      </w:r>
    </w:p>
    <w:p w:rsidR="009D0DD7" w:rsidRDefault="009D0DD7">
      <w:pPr>
        <w:pStyle w:val="Zkladntext"/>
        <w:rPr>
          <w:u w:val="none"/>
        </w:rPr>
      </w:pPr>
    </w:p>
    <w:p w:rsidR="009D0DD7" w:rsidRDefault="009D0DD7">
      <w:pPr>
        <w:pStyle w:val="Zkladntext"/>
        <w:rPr>
          <w:u w:val="none"/>
        </w:rPr>
      </w:pPr>
    </w:p>
    <w:p w:rsidR="009D0DD7" w:rsidRDefault="009D0DD7">
      <w:pPr>
        <w:pStyle w:val="Zkladntext"/>
        <w:rPr>
          <w:sz w:val="22"/>
          <w:u w:val="none"/>
        </w:rPr>
      </w:pPr>
      <w:r>
        <w:pict>
          <v:line id="_x0000_s1027" style="position:absolute;z-index:251658240" from="306pt,5.75pt" to="459pt,5.75pt" strokeweight=".26mm"/>
        </w:pict>
      </w:r>
      <w:r>
        <w:rPr>
          <w:sz w:val="22"/>
          <w:u w:val="none"/>
        </w:rPr>
        <w:t xml:space="preserve">V . . . . . . . . . . . . . . . . . . . . . . . . . . . . . dňa . . . . . . . . . . . . . . . </w:t>
      </w:r>
    </w:p>
    <w:p w:rsidR="009D0DD7" w:rsidRDefault="009D0DD7">
      <w:pPr>
        <w:pStyle w:val="Zkladntext"/>
        <w:rPr>
          <w:sz w:val="22"/>
          <w:u w:val="none"/>
        </w:rPr>
      </w:pPr>
      <w:r>
        <w:rPr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sz w:val="22"/>
          <w:u w:val="none"/>
        </w:rPr>
        <w:t xml:space="preserve">                                                                                            podpis žiadateľa resp.(pečiatka)</w:t>
      </w:r>
    </w:p>
    <w:p w:rsidR="004A7E25" w:rsidRDefault="004A7E25" w:rsidP="004A7E25">
      <w:pPr>
        <w:rPr>
          <w:rFonts w:ascii="Arial" w:hAnsi="Arial"/>
          <w:b/>
        </w:rPr>
      </w:pPr>
    </w:p>
    <w:p w:rsidR="004A7E25" w:rsidRDefault="00523956" w:rsidP="004A7E25">
      <w:pPr>
        <w:rPr>
          <w:rFonts w:ascii="Arial" w:hAnsi="Arial"/>
          <w:b/>
        </w:rPr>
      </w:pPr>
      <w:r>
        <w:rPr>
          <w:rFonts w:ascii="Arial" w:hAnsi="Arial"/>
          <w:b/>
        </w:rPr>
        <w:t>Vysvetlivky:</w:t>
      </w:r>
    </w:p>
    <w:p w:rsidR="004A7E25" w:rsidRDefault="004A7E25" w:rsidP="004A7E25">
      <w:pPr>
        <w:rPr>
          <w:rFonts w:ascii="Arial" w:hAnsi="Arial"/>
          <w:b/>
        </w:rPr>
      </w:pPr>
    </w:p>
    <w:p w:rsidR="004A7E25" w:rsidRDefault="004A7E25" w:rsidP="004A7E25">
      <w:pPr>
        <w:rPr>
          <w:rFonts w:ascii="Arial" w:hAnsi="Arial"/>
          <w:b/>
        </w:rPr>
      </w:pPr>
    </w:p>
    <w:p w:rsidR="004A7E25" w:rsidRDefault="004A7E25" w:rsidP="004A7E2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 w:rsidR="00523956">
        <w:rPr>
          <w:rFonts w:ascii="Arial" w:hAnsi="Arial"/>
          <w:b/>
        </w:rPr>
        <w:t>Kópia katastrálnej mapy /</w:t>
      </w:r>
      <w:r>
        <w:rPr>
          <w:rFonts w:ascii="Arial" w:hAnsi="Arial"/>
          <w:b/>
        </w:rPr>
        <w:t>Situačný nákres s vyznačením dreviny na výrub</w:t>
      </w:r>
    </w:p>
    <w:p w:rsidR="004A7E25" w:rsidRDefault="004A7E25" w:rsidP="004A7E25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</w:t>
      </w:r>
      <w:r>
        <w:rPr>
          <w:rFonts w:ascii="Arial" w:hAnsi="Arial"/>
        </w:rPr>
        <w:t xml:space="preserve">/situačný návrh musí byť predložený </w:t>
      </w:r>
      <w:r w:rsidR="00AC55B5">
        <w:rPr>
          <w:rFonts w:ascii="Arial" w:hAnsi="Arial"/>
        </w:rPr>
        <w:t xml:space="preserve">aj </w:t>
      </w:r>
      <w:r>
        <w:rPr>
          <w:rFonts w:ascii="Arial" w:hAnsi="Arial"/>
        </w:rPr>
        <w:t xml:space="preserve">v prípade umiestnenia dreviny na      </w:t>
      </w:r>
    </w:p>
    <w:p w:rsidR="004A7E25" w:rsidRDefault="004A7E25" w:rsidP="004A7E25">
      <w:pPr>
        <w:rPr>
          <w:rFonts w:ascii="Arial" w:hAnsi="Arial"/>
        </w:rPr>
      </w:pPr>
      <w:r>
        <w:rPr>
          <w:rFonts w:ascii="Arial" w:hAnsi="Arial"/>
        </w:rPr>
        <w:t xml:space="preserve">    pozemku fyzickej osoby napr. pozemok rodinného domu</w:t>
      </w:r>
      <w:r w:rsidR="00AC55B5">
        <w:rPr>
          <w:rFonts w:ascii="Arial" w:hAnsi="Arial"/>
        </w:rPr>
        <w:t xml:space="preserve">, predzáhradka, </w:t>
      </w:r>
      <w:r>
        <w:rPr>
          <w:rFonts w:ascii="Arial" w:hAnsi="Arial"/>
        </w:rPr>
        <w:t>/</w:t>
      </w:r>
    </w:p>
    <w:p w:rsidR="004A7E25" w:rsidRDefault="004A7E25" w:rsidP="004A7E25">
      <w:pPr>
        <w:jc w:val="both"/>
        <w:rPr>
          <w:rFonts w:ascii="Arial" w:hAnsi="Arial"/>
        </w:rPr>
      </w:pPr>
    </w:p>
    <w:p w:rsidR="004A7E25" w:rsidRDefault="004A7E25" w:rsidP="004A7E25">
      <w:pPr>
        <w:rPr>
          <w:rFonts w:ascii="Arial" w:hAnsi="Arial"/>
          <w:b/>
        </w:rPr>
      </w:pPr>
      <w:r>
        <w:rPr>
          <w:rFonts w:ascii="Arial" w:hAnsi="Arial"/>
          <w:b/>
        </w:rPr>
        <w:t>2. Doloženie vlastníckeho práva /list vlastníctva-</w:t>
      </w:r>
      <w:r w:rsidR="00AC55B5">
        <w:rPr>
          <w:rFonts w:ascii="Arial" w:hAnsi="Arial"/>
          <w:b/>
        </w:rPr>
        <w:t xml:space="preserve"> môže byť aj kópia</w:t>
      </w:r>
      <w:r>
        <w:rPr>
          <w:rFonts w:ascii="Arial" w:hAnsi="Arial"/>
          <w:b/>
        </w:rPr>
        <w:t>/, alebo</w:t>
      </w:r>
    </w:p>
    <w:p w:rsidR="004A7E25" w:rsidRDefault="004A7E25" w:rsidP="004A7E2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súhlas vlastníka pozemku, na ktorom drevina rastie.</w:t>
      </w:r>
    </w:p>
    <w:p w:rsidR="004A7E25" w:rsidRDefault="004A7E25" w:rsidP="004A7E25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  Doloženie vlastníckeho práva je potrebné z hľadiska vybavenia žiadosti, aby      </w:t>
      </w:r>
    </w:p>
    <w:p w:rsidR="004A7E25" w:rsidRDefault="004A7E25" w:rsidP="004A7E2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bolo zo žiadosti zrejmé, že žiadateľ je skutočným vlastníkom pozemku, na  ktorom </w:t>
      </w:r>
    </w:p>
    <w:p w:rsidR="004A7E25" w:rsidRDefault="004A7E25" w:rsidP="004A7E2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dreviny rastú. Ak žiadateľ nie je vlastníkom pozemku, na ktorom  rastú dreviny o </w:t>
      </w:r>
    </w:p>
    <w:p w:rsidR="004A7E25" w:rsidRDefault="004A7E25" w:rsidP="004A7E2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výrub ktorých žiada, je potrebné doložiť súhlas s výrubom  vlastníka pozemku, na  </w:t>
      </w:r>
    </w:p>
    <w:p w:rsidR="004A7E25" w:rsidRDefault="004A7E25" w:rsidP="004A7E2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ktorom dreviny rastú /i s doložením vlastníckeho  práva</w:t>
      </w:r>
      <w:r w:rsidR="00AC55B5">
        <w:rPr>
          <w:rFonts w:ascii="Arial" w:hAnsi="Arial"/>
        </w:rPr>
        <w:t xml:space="preserve"> - l</w:t>
      </w:r>
      <w:r>
        <w:rPr>
          <w:rFonts w:ascii="Arial" w:hAnsi="Arial"/>
        </w:rPr>
        <w:t>ist vlastníctva/.</w:t>
      </w:r>
    </w:p>
    <w:p w:rsidR="004A7E25" w:rsidRDefault="004A7E25" w:rsidP="004A7E25">
      <w:pPr>
        <w:rPr>
          <w:rFonts w:ascii="Arial" w:hAnsi="Arial"/>
          <w:b/>
        </w:rPr>
      </w:pPr>
    </w:p>
    <w:p w:rsidR="004A7E25" w:rsidRDefault="00523956" w:rsidP="004A7E25">
      <w:pPr>
        <w:rPr>
          <w:rFonts w:ascii="Arial" w:hAnsi="Arial"/>
          <w:b/>
        </w:rPr>
      </w:pPr>
      <w:r>
        <w:rPr>
          <w:rFonts w:ascii="Arial" w:hAnsi="Arial"/>
          <w:b/>
        </w:rPr>
        <w:t>3.</w:t>
      </w:r>
      <w:r w:rsidR="004A7E25">
        <w:rPr>
          <w:rFonts w:ascii="Arial" w:hAnsi="Arial"/>
          <w:b/>
        </w:rPr>
        <w:t>SÚHLAS VLASTNÍKA POZEMKU S VÝRUBOM</w:t>
      </w:r>
    </w:p>
    <w:p w:rsidR="004A7E25" w:rsidRDefault="004A7E25" w:rsidP="004A7E2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/ak žiadateľ nie je vlastníkom pozemku, na ktorom dreviny rastú, zároveň je potrebné doložiť vlastnícke právo skutočného vlastníka pozemku príslušným dokladom, v prípade že podľa dokladu o vlastníctve je pozemok v podielovom spoluvlastníctve je potrebný súhlas nadpolovičnej väčšiny spoluvlastníkov- </w:t>
      </w:r>
      <w:r>
        <w:rPr>
          <w:rFonts w:ascii="Arial" w:hAnsi="Arial" w:cs="Arial"/>
          <w:snapToGrid w:val="0"/>
          <w:lang w:val="sk-SK"/>
        </w:rPr>
        <w:t>§ 139 zák.č. 40/1964 Zb.</w:t>
      </w:r>
      <w:r>
        <w:rPr>
          <w:rFonts w:ascii="Arial" w:hAnsi="Arial"/>
        </w:rPr>
        <w:t>/:</w:t>
      </w:r>
      <w:r w:rsidR="00481F3E">
        <w:rPr>
          <w:rFonts w:ascii="Arial" w:hAnsi="Arial"/>
        </w:rPr>
        <w:t>občianský zákonník</w:t>
      </w:r>
    </w:p>
    <w:p w:rsidR="009D0DD7" w:rsidRDefault="009D0DD7" w:rsidP="004A7E25">
      <w:pPr>
        <w:pStyle w:val="Zkladntext"/>
        <w:rPr>
          <w:u w:val="none"/>
        </w:rPr>
      </w:pPr>
    </w:p>
    <w:p w:rsidR="00523956" w:rsidRPr="00523956" w:rsidRDefault="00523956" w:rsidP="00523956">
      <w:pPr>
        <w:pStyle w:val="Zkladntext"/>
        <w:rPr>
          <w:b/>
          <w:sz w:val="28"/>
          <w:szCs w:val="28"/>
          <w:u w:val="none"/>
        </w:rPr>
      </w:pPr>
      <w:r w:rsidRPr="00523956">
        <w:rPr>
          <w:b/>
          <w:sz w:val="28"/>
          <w:szCs w:val="28"/>
          <w:u w:val="none"/>
        </w:rPr>
        <w:t xml:space="preserve">4. § 48 zákona </w:t>
      </w:r>
    </w:p>
    <w:p w:rsidR="00523956" w:rsidRPr="00523956" w:rsidRDefault="00523956" w:rsidP="00523956">
      <w:pPr>
        <w:pStyle w:val="Zkladntext"/>
        <w:rPr>
          <w:u w:val="none"/>
        </w:rPr>
      </w:pPr>
    </w:p>
    <w:p w:rsidR="00523956" w:rsidRPr="00523956" w:rsidRDefault="00523956" w:rsidP="00523956">
      <w:pPr>
        <w:pStyle w:val="Zkladntext"/>
        <w:rPr>
          <w:u w:val="none"/>
        </w:rPr>
      </w:pPr>
      <w:r w:rsidRPr="00523956">
        <w:rPr>
          <w:u w:val="none"/>
        </w:rPr>
        <w:t>Náhradná výsadba</w:t>
      </w:r>
    </w:p>
    <w:p w:rsidR="00523956" w:rsidRPr="00523956" w:rsidRDefault="00523956" w:rsidP="00523956">
      <w:pPr>
        <w:pStyle w:val="Zkladntext"/>
        <w:rPr>
          <w:u w:val="none"/>
        </w:rPr>
      </w:pPr>
      <w:r w:rsidRPr="00523956">
        <w:rPr>
          <w:u w:val="none"/>
        </w:rPr>
        <w:t xml:space="preserve"> </w:t>
      </w:r>
    </w:p>
    <w:p w:rsidR="00523956" w:rsidRPr="00523956" w:rsidRDefault="00523956" w:rsidP="00523956">
      <w:pPr>
        <w:pStyle w:val="Zkladntext"/>
        <w:rPr>
          <w:u w:val="none"/>
        </w:rPr>
      </w:pPr>
      <w:r w:rsidRPr="00523956">
        <w:rPr>
          <w:u w:val="none"/>
        </w:rPr>
        <w:tab/>
        <w:t>(1) Orgán ochrany prírody uloží žiadateľovi v súhlase na výrub dreviny povinnosť, aby uskutočnil primeranú náhradnú výsadbu drevín na vopred určenom mieste, a to na náklady žiadateľa; uprednostňuje pritom geograficky pôvodné a tradičné druhy. Ak žiadateľ nie je vlastníkom pozemku, na ktorom sa náhradná drevina vysadila, môže mu orgán ochrany prírody uložiť i starostlivosť o ňu, najviac však na dobu troch rokov. Ak nemožno uložiť náhradnú výsadbu, orgán ochrany prírody uloží finančnú náhradu do výšky spoločenskej hodnoty dreviny ( § 95). Orgán ochrany prírody uloží povinnosť zaplatiť finančnú náhradu aj tomu, kto vyrúbal dreviny bez súhlasu, a to do výšky spoločenskej hodnoty dreviny. Finančná náhrada je príjmom obce, ktorá je povinná tieto príjmy výlučne použiť na úhradu nákladov spojených so starostlivosťou o dreviny rastúce na jej území.</w:t>
      </w:r>
    </w:p>
    <w:p w:rsidR="00523956" w:rsidRPr="00523956" w:rsidRDefault="00523956" w:rsidP="00523956">
      <w:pPr>
        <w:pStyle w:val="Zkladntext"/>
        <w:rPr>
          <w:u w:val="none"/>
        </w:rPr>
      </w:pPr>
      <w:r w:rsidRPr="00523956">
        <w:rPr>
          <w:u w:val="none"/>
        </w:rPr>
        <w:t xml:space="preserve"> </w:t>
      </w:r>
    </w:p>
    <w:p w:rsidR="00523956" w:rsidRPr="00523956" w:rsidRDefault="00523956" w:rsidP="00523956">
      <w:pPr>
        <w:pStyle w:val="Zkladntext"/>
        <w:rPr>
          <w:u w:val="none"/>
        </w:rPr>
      </w:pPr>
      <w:r w:rsidRPr="00523956">
        <w:rPr>
          <w:u w:val="none"/>
        </w:rPr>
        <w:tab/>
        <w:t>(2) Náhradnú výsadbu a starostlivosť o náhradnú drevinu podľa odseku 1 na pozemku, ktorý nie je vo vlastníctve žiadateľa o výrub dreviny, možno uložiť len s predchádzajúcim súhlasom vlastníka dotknutého pozemku.</w:t>
      </w:r>
    </w:p>
    <w:p w:rsidR="00523956" w:rsidRPr="00523956" w:rsidRDefault="00523956" w:rsidP="00523956">
      <w:pPr>
        <w:pStyle w:val="Zkladntext"/>
        <w:rPr>
          <w:u w:val="none"/>
        </w:rPr>
      </w:pPr>
      <w:r w:rsidRPr="00523956">
        <w:rPr>
          <w:u w:val="none"/>
        </w:rPr>
        <w:t xml:space="preserve"> </w:t>
      </w:r>
    </w:p>
    <w:p w:rsidR="00481F3E" w:rsidRDefault="00523956" w:rsidP="00523956">
      <w:pPr>
        <w:pStyle w:val="Zkladntext"/>
        <w:rPr>
          <w:u w:val="none"/>
        </w:rPr>
      </w:pPr>
      <w:r w:rsidRPr="00523956">
        <w:rPr>
          <w:u w:val="none"/>
        </w:rPr>
        <w:tab/>
        <w:t>(3) Obce sú povinné viesť evidenciu pozemkov vhodných na náhradnú výsadbu vo svojom územnom obvode. Zaradenie pozemkov do evidencie prerokujú obce s ich vlastníkmi.</w:t>
      </w:r>
    </w:p>
    <w:p w:rsidR="00481F3E" w:rsidRDefault="00481F3E" w:rsidP="00481F3E">
      <w:pPr>
        <w:pStyle w:val="Zkladntext"/>
        <w:rPr>
          <w:u w:val="none"/>
        </w:rPr>
      </w:pPr>
    </w:p>
    <w:p w:rsidR="00481F3E" w:rsidRDefault="00481F3E" w:rsidP="00481F3E">
      <w:pPr>
        <w:pStyle w:val="Zkladntext"/>
        <w:rPr>
          <w:u w:val="none"/>
        </w:rPr>
      </w:pPr>
    </w:p>
    <w:p w:rsidR="00481F3E" w:rsidRDefault="00481F3E" w:rsidP="00481F3E">
      <w:pPr>
        <w:pStyle w:val="Zkladntext"/>
        <w:rPr>
          <w:u w:val="none"/>
        </w:rPr>
      </w:pPr>
    </w:p>
    <w:p w:rsidR="00481F3E" w:rsidRDefault="00481F3E" w:rsidP="00481F3E">
      <w:pPr>
        <w:pStyle w:val="Zkladntext"/>
        <w:rPr>
          <w:u w:val="none"/>
        </w:rPr>
      </w:pPr>
    </w:p>
    <w:p w:rsidR="00481F3E" w:rsidRDefault="00481F3E" w:rsidP="00481F3E">
      <w:pPr>
        <w:pStyle w:val="Zkladntext"/>
        <w:rPr>
          <w:u w:val="none"/>
        </w:rPr>
      </w:pPr>
    </w:p>
    <w:p w:rsidR="00481F3E" w:rsidRDefault="00481F3E" w:rsidP="00481F3E">
      <w:pPr>
        <w:pStyle w:val="Zkladntext"/>
        <w:rPr>
          <w:u w:val="none"/>
        </w:rPr>
      </w:pPr>
    </w:p>
    <w:p w:rsidR="00481F3E" w:rsidRDefault="00481F3E" w:rsidP="00481F3E">
      <w:pPr>
        <w:pStyle w:val="Zkladntext"/>
        <w:rPr>
          <w:u w:val="none"/>
        </w:rPr>
      </w:pPr>
    </w:p>
    <w:p w:rsidR="00481F3E" w:rsidRDefault="00481F3E" w:rsidP="00481F3E">
      <w:pPr>
        <w:pStyle w:val="Zkladntext"/>
        <w:rPr>
          <w:u w:val="none"/>
        </w:rPr>
      </w:pPr>
    </w:p>
    <w:p w:rsidR="00481F3E" w:rsidRDefault="00481F3E" w:rsidP="00481F3E">
      <w:pPr>
        <w:pStyle w:val="Zkladntext"/>
        <w:rPr>
          <w:u w:val="none"/>
        </w:rPr>
      </w:pPr>
    </w:p>
    <w:p w:rsidR="00481F3E" w:rsidRDefault="00481F3E" w:rsidP="00481F3E">
      <w:pPr>
        <w:pStyle w:val="Zkladntext"/>
        <w:rPr>
          <w:u w:val="none"/>
        </w:rPr>
      </w:pPr>
    </w:p>
    <w:p w:rsidR="00481F3E" w:rsidRDefault="00481F3E" w:rsidP="00481F3E">
      <w:pPr>
        <w:pStyle w:val="Zkladntext"/>
        <w:rPr>
          <w:u w:val="none"/>
        </w:rPr>
      </w:pPr>
    </w:p>
    <w:p w:rsidR="00481F3E" w:rsidRDefault="00481F3E" w:rsidP="00481F3E">
      <w:pPr>
        <w:pStyle w:val="Zkladntext"/>
        <w:rPr>
          <w:u w:val="none"/>
        </w:rPr>
      </w:pPr>
    </w:p>
    <w:p w:rsidR="00481F3E" w:rsidRDefault="00481F3E" w:rsidP="00481F3E">
      <w:pPr>
        <w:pStyle w:val="Zkladntext"/>
        <w:rPr>
          <w:u w:val="none"/>
        </w:rPr>
      </w:pPr>
    </w:p>
    <w:p w:rsidR="00481F3E" w:rsidRDefault="00481F3E" w:rsidP="00481F3E">
      <w:pPr>
        <w:pStyle w:val="Zkladntext"/>
        <w:rPr>
          <w:u w:val="none"/>
        </w:rPr>
      </w:pPr>
    </w:p>
    <w:p w:rsidR="00481F3E" w:rsidRDefault="00481F3E" w:rsidP="00481F3E">
      <w:pPr>
        <w:pStyle w:val="Zkladntext"/>
        <w:rPr>
          <w:u w:val="none"/>
        </w:rPr>
      </w:pPr>
    </w:p>
    <w:p w:rsidR="00481F3E" w:rsidRDefault="00481F3E" w:rsidP="00481F3E">
      <w:pPr>
        <w:pStyle w:val="Zkladntext"/>
        <w:rPr>
          <w:u w:val="none"/>
        </w:rPr>
      </w:pPr>
    </w:p>
    <w:p w:rsidR="00481F3E" w:rsidRDefault="00481F3E" w:rsidP="00481F3E">
      <w:pPr>
        <w:pStyle w:val="Zkladntext"/>
        <w:rPr>
          <w:u w:val="none"/>
        </w:rPr>
      </w:pPr>
    </w:p>
    <w:p w:rsidR="00481F3E" w:rsidRDefault="00481F3E" w:rsidP="00481F3E">
      <w:pPr>
        <w:pStyle w:val="Zkladntext"/>
        <w:rPr>
          <w:u w:val="none"/>
        </w:rPr>
      </w:pPr>
    </w:p>
    <w:p w:rsidR="00481F3E" w:rsidRDefault="00481F3E" w:rsidP="00481F3E">
      <w:pPr>
        <w:pStyle w:val="Zkladntext"/>
        <w:rPr>
          <w:u w:val="none"/>
        </w:rPr>
      </w:pPr>
    </w:p>
    <w:p w:rsidR="00481F3E" w:rsidRDefault="00481F3E" w:rsidP="00481F3E">
      <w:pPr>
        <w:pStyle w:val="Zkladntext"/>
        <w:rPr>
          <w:u w:val="none"/>
        </w:rPr>
      </w:pPr>
    </w:p>
    <w:p w:rsidR="00481F3E" w:rsidRDefault="00481F3E" w:rsidP="00481F3E">
      <w:pPr>
        <w:pStyle w:val="Zkladntext"/>
        <w:rPr>
          <w:u w:val="none"/>
        </w:rPr>
      </w:pPr>
    </w:p>
    <w:p w:rsidR="00481F3E" w:rsidRDefault="00481F3E" w:rsidP="00481F3E">
      <w:pPr>
        <w:pStyle w:val="Zkladntext"/>
        <w:rPr>
          <w:u w:val="none"/>
        </w:rPr>
      </w:pPr>
    </w:p>
    <w:sectPr w:rsidR="00481F3E">
      <w:footnotePr>
        <w:pos w:val="beneathText"/>
      </w:footnotePr>
      <w:pgSz w:w="11905" w:h="16837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,"/>
      <w:lvlJc w:val="left"/>
      <w:pPr>
        <w:tabs>
          <w:tab w:val="num" w:pos="283"/>
        </w:tabs>
        <w:ind w:left="283" w:hanging="283"/>
      </w:pPr>
    </w:lvl>
    <w:lvl w:ilvl="1">
      <w:start w:val="50"/>
      <w:numFmt w:val="decimal"/>
      <w:lvlText w:val="%1.%2"/>
      <w:lvlJc w:val="left"/>
      <w:pPr>
        <w:tabs>
          <w:tab w:val="num" w:pos="378"/>
        </w:tabs>
        <w:ind w:left="378" w:hanging="283"/>
      </w:pPr>
    </w:lvl>
    <w:lvl w:ilvl="2">
      <w:start w:val="1"/>
      <w:numFmt w:val="decimal"/>
      <w:lvlText w:val="%1.%2.%3."/>
      <w:lvlJc w:val="left"/>
      <w:pPr>
        <w:tabs>
          <w:tab w:val="num" w:pos="473"/>
        </w:tabs>
        <w:ind w:left="473" w:hanging="283"/>
      </w:pPr>
    </w:lvl>
    <w:lvl w:ilvl="3">
      <w:start w:val="1"/>
      <w:numFmt w:val="decimal"/>
      <w:lvlText w:val="%1.%2.%3.%4."/>
      <w:lvlJc w:val="left"/>
      <w:pPr>
        <w:tabs>
          <w:tab w:val="num" w:pos="568"/>
        </w:tabs>
        <w:ind w:left="568" w:hanging="283"/>
      </w:pPr>
    </w:lvl>
    <w:lvl w:ilvl="4">
      <w:start w:val="1"/>
      <w:numFmt w:val="decimal"/>
      <w:lvlText w:val="%1.%2.%3.%4.%5."/>
      <w:lvlJc w:val="left"/>
      <w:pPr>
        <w:tabs>
          <w:tab w:val="num" w:pos="663"/>
        </w:tabs>
        <w:ind w:left="663" w:hanging="283"/>
      </w:pPr>
    </w:lvl>
    <w:lvl w:ilvl="5">
      <w:start w:val="1"/>
      <w:numFmt w:val="decimal"/>
      <w:lvlText w:val="%1.%2.%3.%4.%5.%6."/>
      <w:lvlJc w:val="left"/>
      <w:pPr>
        <w:tabs>
          <w:tab w:val="num" w:pos="758"/>
        </w:tabs>
        <w:ind w:left="758" w:hanging="283"/>
      </w:pPr>
    </w:lvl>
    <w:lvl w:ilvl="6">
      <w:start w:val="1"/>
      <w:numFmt w:val="decimal"/>
      <w:lvlText w:val="%1.%2.%3.%4.%5.%6.%7."/>
      <w:lvlJc w:val="left"/>
      <w:pPr>
        <w:tabs>
          <w:tab w:val="num" w:pos="853"/>
        </w:tabs>
        <w:ind w:left="85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948"/>
        </w:tabs>
        <w:ind w:left="948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1043"/>
        </w:tabs>
        <w:ind w:left="104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71A2B"/>
    <w:rsid w:val="000A70F4"/>
    <w:rsid w:val="000B6F21"/>
    <w:rsid w:val="0010331C"/>
    <w:rsid w:val="00174BC3"/>
    <w:rsid w:val="002452BB"/>
    <w:rsid w:val="0039443B"/>
    <w:rsid w:val="00481F3E"/>
    <w:rsid w:val="004A04A2"/>
    <w:rsid w:val="004A7E25"/>
    <w:rsid w:val="00511D6C"/>
    <w:rsid w:val="00523956"/>
    <w:rsid w:val="00525CB1"/>
    <w:rsid w:val="00571A2B"/>
    <w:rsid w:val="00593792"/>
    <w:rsid w:val="006E5F95"/>
    <w:rsid w:val="006F0C04"/>
    <w:rsid w:val="00717228"/>
    <w:rsid w:val="007301CE"/>
    <w:rsid w:val="008004D2"/>
    <w:rsid w:val="00841190"/>
    <w:rsid w:val="00887846"/>
    <w:rsid w:val="009D0DD7"/>
    <w:rsid w:val="00A12553"/>
    <w:rsid w:val="00A32299"/>
    <w:rsid w:val="00AC55B5"/>
    <w:rsid w:val="00B42161"/>
    <w:rsid w:val="00BE2F2E"/>
    <w:rsid w:val="00C231DA"/>
    <w:rsid w:val="00CE5D7E"/>
    <w:rsid w:val="00DB0998"/>
    <w:rsid w:val="00E0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Absatz-Standardschriftart">
    <w:name w:val="Absatz-Standardschriftart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Standardnpsmoodstavce">
    <w:name w:val="WW-Standardní písmo odstavce"/>
  </w:style>
  <w:style w:type="character" w:customStyle="1" w:styleId="Symbolypreslovanie">
    <w:name w:val="Symboly pre číslovanie"/>
  </w:style>
  <w:style w:type="character" w:customStyle="1" w:styleId="WW-Symbolypreslovanie">
    <w:name w:val="WW-Symboly pre číslovanie"/>
  </w:style>
  <w:style w:type="character" w:customStyle="1" w:styleId="WW-Symbolypreslovanie1">
    <w:name w:val="WW-Symboly pre číslovanie1"/>
  </w:style>
  <w:style w:type="character" w:customStyle="1" w:styleId="WW-Symbolypreslovanie11">
    <w:name w:val="WW-Symboly pre číslovanie11"/>
  </w:style>
  <w:style w:type="character" w:customStyle="1" w:styleId="WW-Symbolypreslovanie111">
    <w:name w:val="WW-Symboly pre číslovanie111"/>
  </w:style>
  <w:style w:type="character" w:customStyle="1" w:styleId="WW-Symbolypreslovanie1111">
    <w:name w:val="WW-Symboly pre číslovanie1111"/>
  </w:style>
  <w:style w:type="character" w:customStyle="1" w:styleId="WW-Symbolypreslovanie11111">
    <w:name w:val="WW-Symboly pre číslovanie11111"/>
  </w:style>
  <w:style w:type="character" w:customStyle="1" w:styleId="WW-Symbolypreslovanie111111">
    <w:name w:val="WW-Symboly pre číslovanie111111"/>
  </w:style>
  <w:style w:type="character" w:customStyle="1" w:styleId="WW-Symbolypreslovanie1111111">
    <w:name w:val="WW-Symboly pre číslovanie1111111"/>
  </w:style>
  <w:style w:type="character" w:customStyle="1" w:styleId="WW-Symbolypreslovanie11111111">
    <w:name w:val="WW-Symboly pre číslovanie11111111"/>
  </w:style>
  <w:style w:type="character" w:customStyle="1" w:styleId="WW-Symbolypreslovanie111111111">
    <w:name w:val="WW-Symboly pre číslovanie111111111"/>
  </w:style>
  <w:style w:type="character" w:customStyle="1" w:styleId="WW-Symbolypreslovanie1111111111">
    <w:name w:val="WW-Symboly pre číslovanie1111111111"/>
  </w:style>
  <w:style w:type="character" w:customStyle="1" w:styleId="WW-Symbolypreslovanie11111111111">
    <w:name w:val="WW-Symboly pre číslovanie11111111111"/>
  </w:style>
  <w:style w:type="character" w:customStyle="1" w:styleId="WW-Symbolypreslovanie111111111111">
    <w:name w:val="WW-Symboly pre číslovanie111111111111"/>
  </w:style>
  <w:style w:type="character" w:customStyle="1" w:styleId="WW-Symbolypreslovanie1111111111111">
    <w:name w:val="WW-Symboly pre číslovanie1111111111111"/>
  </w:style>
  <w:style w:type="character" w:customStyle="1" w:styleId="WW-Symbolypreslovanie11111111111111">
    <w:name w:val="WW-Symboly pre číslovanie11111111111111"/>
  </w:style>
  <w:style w:type="paragraph" w:styleId="Zkladntext">
    <w:name w:val="Body Text"/>
    <w:basedOn w:val="Normlny"/>
    <w:semiHidden/>
    <w:rPr>
      <w:u w:val="single"/>
      <w:lang w:val="sk-SK"/>
    </w:r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Obsah">
    <w:name w:val="Obsah"/>
    <w:basedOn w:val="Normlny"/>
    <w:pPr>
      <w:suppressLineNumbers/>
    </w:pPr>
    <w:rPr>
      <w:rFonts w:cs="Tahom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Obsahtabuky">
    <w:name w:val="Obsah tabuľky"/>
    <w:basedOn w:val="Zkladntext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21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161"/>
    <w:rPr>
      <w:rFonts w:ascii="Tahoma" w:hAnsi="Tahoma" w:cs="Tahoma"/>
      <w:sz w:val="16"/>
      <w:szCs w:val="16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</vt:lpstr>
    </vt:vector>
  </TitlesOfParts>
  <Company>Spoločný obecný úrad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ŠOP SR</dc:creator>
  <cp:lastModifiedBy>Miro Cáder</cp:lastModifiedBy>
  <cp:revision>2</cp:revision>
  <cp:lastPrinted>2014-02-27T13:30:00Z</cp:lastPrinted>
  <dcterms:created xsi:type="dcterms:W3CDTF">2015-12-21T08:51:00Z</dcterms:created>
  <dcterms:modified xsi:type="dcterms:W3CDTF">2015-12-21T08:51:00Z</dcterms:modified>
</cp:coreProperties>
</file>